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A1" w:rsidRDefault="00A565A1" w:rsidP="00A565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USNESENÍ </w:t>
      </w:r>
    </w:p>
    <w:p w:rsidR="00073BE6" w:rsidRDefault="00A565A1" w:rsidP="00A565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 Shromáždění delegátů </w:t>
      </w:r>
      <w:r w:rsidR="00073BE6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SH </w:t>
      </w:r>
      <w:r w:rsidR="00073BE6">
        <w:rPr>
          <w:b/>
          <w:bCs/>
          <w:sz w:val="22"/>
          <w:szCs w:val="22"/>
        </w:rPr>
        <w:t xml:space="preserve">Kraje Vysočina </w:t>
      </w:r>
      <w:r w:rsidR="00F044E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 w:rsidR="00073BE6">
        <w:rPr>
          <w:b/>
          <w:bCs/>
          <w:sz w:val="22"/>
          <w:szCs w:val="22"/>
        </w:rPr>
        <w:t>října</w:t>
      </w:r>
      <w:r>
        <w:rPr>
          <w:b/>
          <w:bCs/>
          <w:sz w:val="22"/>
          <w:szCs w:val="22"/>
        </w:rPr>
        <w:t xml:space="preserve"> 2020 </w:t>
      </w:r>
    </w:p>
    <w:p w:rsidR="00A565A1" w:rsidRDefault="00073BE6" w:rsidP="00A565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Kongresové a administrativní centrum FLORIÁN </w:t>
      </w:r>
      <w:r w:rsidR="00A565A1">
        <w:rPr>
          <w:b/>
          <w:bCs/>
          <w:sz w:val="22"/>
          <w:szCs w:val="22"/>
        </w:rPr>
        <w:t>ve Žďáru nad Sázavou</w:t>
      </w:r>
    </w:p>
    <w:p w:rsidR="00A565A1" w:rsidRPr="00975CC6" w:rsidRDefault="00A565A1" w:rsidP="00A565A1">
      <w:pPr>
        <w:jc w:val="both"/>
        <w:rPr>
          <w:b/>
          <w:bCs/>
          <w:sz w:val="16"/>
          <w:szCs w:val="16"/>
        </w:rPr>
      </w:pPr>
    </w:p>
    <w:p w:rsidR="00073BE6" w:rsidRDefault="00A565A1" w:rsidP="00073B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Shromáždění delegátů </w:t>
      </w:r>
      <w:r w:rsidR="00073BE6">
        <w:rPr>
          <w:sz w:val="22"/>
          <w:szCs w:val="22"/>
        </w:rPr>
        <w:t>O</w:t>
      </w:r>
      <w:r>
        <w:rPr>
          <w:sz w:val="22"/>
          <w:szCs w:val="22"/>
        </w:rPr>
        <w:t xml:space="preserve">SH </w:t>
      </w:r>
      <w:r w:rsidR="00073BE6">
        <w:rPr>
          <w:sz w:val="22"/>
          <w:szCs w:val="22"/>
        </w:rPr>
        <w:t>Kraje Vysočina</w:t>
      </w:r>
      <w:r>
        <w:rPr>
          <w:sz w:val="22"/>
          <w:szCs w:val="22"/>
        </w:rPr>
        <w:t xml:space="preserve"> po projednání všech bodů programu jednání </w:t>
      </w:r>
    </w:p>
    <w:p w:rsidR="00A565A1" w:rsidRDefault="00A565A1" w:rsidP="00073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přijímá toto </w:t>
      </w:r>
      <w:proofErr w:type="gramStart"/>
      <w:r>
        <w:rPr>
          <w:b/>
          <w:bCs/>
          <w:sz w:val="22"/>
          <w:szCs w:val="22"/>
        </w:rPr>
        <w:t>usneseni</w:t>
      </w:r>
      <w:proofErr w:type="gramEnd"/>
      <w:r>
        <w:rPr>
          <w:b/>
          <w:bCs/>
          <w:sz w:val="22"/>
          <w:szCs w:val="22"/>
        </w:rPr>
        <w:t xml:space="preserve"> :</w:t>
      </w:r>
    </w:p>
    <w:p w:rsidR="00A565A1" w:rsidRPr="00975CC6" w:rsidRDefault="00A565A1" w:rsidP="00A565A1">
      <w:pPr>
        <w:jc w:val="center"/>
        <w:rPr>
          <w:b/>
          <w:bCs/>
          <w:sz w:val="16"/>
          <w:szCs w:val="16"/>
        </w:rPr>
      </w:pPr>
    </w:p>
    <w:p w:rsidR="00A565A1" w:rsidRDefault="00A565A1" w:rsidP="00A565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schvaluje</w:t>
      </w:r>
    </w:p>
    <w:p w:rsidR="00A565A1" w:rsidRPr="00975CC6" w:rsidRDefault="00A565A1" w:rsidP="00A565A1">
      <w:pPr>
        <w:jc w:val="center"/>
        <w:rPr>
          <w:b/>
          <w:bCs/>
          <w:sz w:val="16"/>
          <w:szCs w:val="16"/>
        </w:rPr>
      </w:pPr>
    </w:p>
    <w:p w:rsidR="00A565A1" w:rsidRPr="00D94AAA" w:rsidRDefault="00A565A1" w:rsidP="00A565A1">
      <w:pPr>
        <w:suppressAutoHyphens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Zprávu o činnosti </w:t>
      </w:r>
      <w:r w:rsidR="00073BE6">
        <w:rPr>
          <w:sz w:val="22"/>
          <w:szCs w:val="22"/>
        </w:rPr>
        <w:t>K</w:t>
      </w:r>
      <w:r>
        <w:rPr>
          <w:sz w:val="22"/>
          <w:szCs w:val="22"/>
        </w:rPr>
        <w:t xml:space="preserve">SH ČMS ve funkčním období 2015 – 2020 přednesenou starostou </w:t>
      </w:r>
      <w:r w:rsidR="00073BE6">
        <w:rPr>
          <w:sz w:val="22"/>
          <w:szCs w:val="22"/>
        </w:rPr>
        <w:t>K</w:t>
      </w:r>
      <w:r>
        <w:rPr>
          <w:sz w:val="22"/>
          <w:szCs w:val="22"/>
        </w:rPr>
        <w:t xml:space="preserve">SH </w:t>
      </w:r>
      <w:r w:rsidRPr="00D94AAA">
        <w:rPr>
          <w:sz w:val="22"/>
          <w:szCs w:val="22"/>
        </w:rPr>
        <w:t xml:space="preserve">ČMS </w:t>
      </w:r>
      <w:r w:rsidR="00073BE6" w:rsidRPr="00D94AAA">
        <w:rPr>
          <w:sz w:val="22"/>
          <w:szCs w:val="22"/>
        </w:rPr>
        <w:t>Kraje Vysočina Janem SLÁMEČKOU</w:t>
      </w:r>
      <w:r w:rsidRPr="00D94AAA">
        <w:rPr>
          <w:sz w:val="22"/>
          <w:szCs w:val="22"/>
        </w:rPr>
        <w:t xml:space="preserve"> </w:t>
      </w:r>
    </w:p>
    <w:p w:rsidR="00A565A1" w:rsidRPr="00D94AAA" w:rsidRDefault="00975CC6" w:rsidP="00975CC6">
      <w:pPr>
        <w:suppressAutoHyphens w:val="0"/>
        <w:ind w:left="709" w:hanging="283"/>
        <w:jc w:val="both"/>
        <w:rPr>
          <w:sz w:val="22"/>
          <w:szCs w:val="22"/>
        </w:rPr>
      </w:pPr>
      <w:r w:rsidRPr="00D94AAA">
        <w:rPr>
          <w:sz w:val="22"/>
          <w:szCs w:val="22"/>
        </w:rPr>
        <w:t>2. H</w:t>
      </w:r>
      <w:r w:rsidR="00A565A1" w:rsidRPr="00D94AAA">
        <w:rPr>
          <w:sz w:val="22"/>
          <w:szCs w:val="22"/>
        </w:rPr>
        <w:t xml:space="preserve">ospodaření </w:t>
      </w:r>
      <w:r w:rsidR="00073BE6" w:rsidRPr="00D94AAA">
        <w:rPr>
          <w:sz w:val="22"/>
          <w:szCs w:val="22"/>
        </w:rPr>
        <w:t>K</w:t>
      </w:r>
      <w:r w:rsidR="00A565A1" w:rsidRPr="00D94AAA">
        <w:rPr>
          <w:sz w:val="22"/>
          <w:szCs w:val="22"/>
        </w:rPr>
        <w:t xml:space="preserve">SH ČMS </w:t>
      </w:r>
      <w:r w:rsidR="00073BE6" w:rsidRPr="00D94AAA">
        <w:rPr>
          <w:sz w:val="22"/>
          <w:szCs w:val="22"/>
        </w:rPr>
        <w:t xml:space="preserve">Kraje Vysočina </w:t>
      </w:r>
      <w:r w:rsidR="00A565A1" w:rsidRPr="00D94AAA">
        <w:rPr>
          <w:sz w:val="22"/>
          <w:szCs w:val="22"/>
        </w:rPr>
        <w:t xml:space="preserve">za rok 2019 na základě zprávy přednesené </w:t>
      </w:r>
      <w:r w:rsidR="00D94AAA" w:rsidRPr="00D94AAA">
        <w:rPr>
          <w:sz w:val="22"/>
          <w:szCs w:val="22"/>
        </w:rPr>
        <w:t xml:space="preserve"> náměstkem starosty KSH Kraje Vysočina Pavlem </w:t>
      </w:r>
      <w:proofErr w:type="spellStart"/>
      <w:r w:rsidR="00D94AAA" w:rsidRPr="00D94AAA">
        <w:rPr>
          <w:sz w:val="22"/>
          <w:szCs w:val="22"/>
        </w:rPr>
        <w:t>Maslákem</w:t>
      </w:r>
      <w:proofErr w:type="spellEnd"/>
    </w:p>
    <w:p w:rsidR="00A565A1" w:rsidRPr="00D94AAA" w:rsidRDefault="00975CC6" w:rsidP="00975CC6">
      <w:pPr>
        <w:suppressAutoHyphens w:val="0"/>
        <w:ind w:left="709" w:hanging="283"/>
        <w:jc w:val="both"/>
        <w:rPr>
          <w:sz w:val="22"/>
          <w:szCs w:val="22"/>
        </w:rPr>
      </w:pPr>
      <w:r w:rsidRPr="00D94AAA">
        <w:rPr>
          <w:sz w:val="22"/>
          <w:szCs w:val="22"/>
        </w:rPr>
        <w:t xml:space="preserve">3. </w:t>
      </w:r>
      <w:r w:rsidR="00073BE6" w:rsidRPr="00D94AAA">
        <w:rPr>
          <w:sz w:val="22"/>
          <w:szCs w:val="22"/>
        </w:rPr>
        <w:t xml:space="preserve"> </w:t>
      </w:r>
      <w:r w:rsidR="00A565A1" w:rsidRPr="00D94AAA">
        <w:rPr>
          <w:sz w:val="22"/>
          <w:szCs w:val="22"/>
        </w:rPr>
        <w:t xml:space="preserve">Rozpočet </w:t>
      </w:r>
      <w:r w:rsidR="00073BE6" w:rsidRPr="00D94AAA">
        <w:rPr>
          <w:sz w:val="22"/>
          <w:szCs w:val="22"/>
        </w:rPr>
        <w:t>K</w:t>
      </w:r>
      <w:r w:rsidR="00A565A1" w:rsidRPr="00D94AAA">
        <w:rPr>
          <w:sz w:val="22"/>
          <w:szCs w:val="22"/>
        </w:rPr>
        <w:t>SH ČMS</w:t>
      </w:r>
      <w:r w:rsidR="00073BE6" w:rsidRPr="00D94AAA">
        <w:rPr>
          <w:sz w:val="22"/>
          <w:szCs w:val="22"/>
        </w:rPr>
        <w:t xml:space="preserve"> Kraje Vysočina</w:t>
      </w:r>
      <w:r w:rsidR="00A565A1" w:rsidRPr="00D94AAA">
        <w:rPr>
          <w:sz w:val="22"/>
          <w:szCs w:val="22"/>
        </w:rPr>
        <w:t xml:space="preserve"> na rok 2020 na základě zprávy přednesené </w:t>
      </w:r>
      <w:r w:rsidR="00D94AAA" w:rsidRPr="00D94AAA">
        <w:rPr>
          <w:sz w:val="22"/>
          <w:szCs w:val="22"/>
        </w:rPr>
        <w:t xml:space="preserve">náměstkem starosty KSH Kraje Vysočina Pavlem </w:t>
      </w:r>
      <w:proofErr w:type="spellStart"/>
      <w:r w:rsidR="00D94AAA" w:rsidRPr="00D94AAA">
        <w:rPr>
          <w:sz w:val="22"/>
          <w:szCs w:val="22"/>
        </w:rPr>
        <w:t>Maslákem</w:t>
      </w:r>
      <w:proofErr w:type="spellEnd"/>
    </w:p>
    <w:p w:rsidR="00A565A1" w:rsidRDefault="00975CC6" w:rsidP="00975CC6">
      <w:pPr>
        <w:suppressAutoHyphens w:val="0"/>
        <w:ind w:left="709" w:hanging="283"/>
        <w:jc w:val="both"/>
        <w:rPr>
          <w:sz w:val="22"/>
          <w:szCs w:val="22"/>
        </w:rPr>
      </w:pPr>
      <w:r w:rsidRPr="00D94AAA">
        <w:rPr>
          <w:sz w:val="22"/>
          <w:szCs w:val="22"/>
        </w:rPr>
        <w:t xml:space="preserve">4.  </w:t>
      </w:r>
      <w:r w:rsidR="00A565A1" w:rsidRPr="00D94AAA">
        <w:rPr>
          <w:sz w:val="22"/>
          <w:szCs w:val="22"/>
        </w:rPr>
        <w:t xml:space="preserve">Stanovisko Kontrolní a revizní rady </w:t>
      </w:r>
      <w:r w:rsidR="00073BE6" w:rsidRPr="00D94AAA">
        <w:rPr>
          <w:sz w:val="22"/>
          <w:szCs w:val="22"/>
        </w:rPr>
        <w:t>K</w:t>
      </w:r>
      <w:r w:rsidR="00A565A1" w:rsidRPr="00D94AAA">
        <w:rPr>
          <w:sz w:val="22"/>
          <w:szCs w:val="22"/>
        </w:rPr>
        <w:t xml:space="preserve">SH ČMS </w:t>
      </w:r>
      <w:r w:rsidR="00073BE6" w:rsidRPr="00D94AAA">
        <w:rPr>
          <w:sz w:val="22"/>
          <w:szCs w:val="22"/>
        </w:rPr>
        <w:t xml:space="preserve">Kraje Vysočina </w:t>
      </w:r>
      <w:r w:rsidR="00A565A1" w:rsidRPr="00D94AAA">
        <w:rPr>
          <w:sz w:val="22"/>
          <w:szCs w:val="22"/>
        </w:rPr>
        <w:t xml:space="preserve">k hospodaření za rok 2019 a </w:t>
      </w:r>
      <w:r w:rsidR="00A565A1">
        <w:rPr>
          <w:sz w:val="22"/>
          <w:szCs w:val="22"/>
        </w:rPr>
        <w:t xml:space="preserve">zprávu o činnosti KRR </w:t>
      </w:r>
      <w:r w:rsidR="00073BE6">
        <w:rPr>
          <w:sz w:val="22"/>
          <w:szCs w:val="22"/>
        </w:rPr>
        <w:t>K</w:t>
      </w:r>
      <w:r w:rsidR="00A565A1">
        <w:rPr>
          <w:sz w:val="22"/>
          <w:szCs w:val="22"/>
        </w:rPr>
        <w:t xml:space="preserve">SH ČMS </w:t>
      </w:r>
      <w:r w:rsidR="00073BE6">
        <w:rPr>
          <w:sz w:val="22"/>
          <w:szCs w:val="22"/>
        </w:rPr>
        <w:t xml:space="preserve">Kraje Vysočina </w:t>
      </w:r>
      <w:r w:rsidR="00A565A1">
        <w:rPr>
          <w:sz w:val="22"/>
          <w:szCs w:val="22"/>
        </w:rPr>
        <w:t xml:space="preserve">za funkční období 2015 – 2020 přednesenou předsedou KRR </w:t>
      </w:r>
      <w:r w:rsidR="00073BE6">
        <w:rPr>
          <w:sz w:val="22"/>
          <w:szCs w:val="22"/>
        </w:rPr>
        <w:t>Drahomírou JEŽKOVOU</w:t>
      </w:r>
      <w:r w:rsidR="00A565A1">
        <w:rPr>
          <w:sz w:val="22"/>
          <w:szCs w:val="22"/>
        </w:rPr>
        <w:t>.</w:t>
      </w:r>
    </w:p>
    <w:p w:rsidR="005B2ADB" w:rsidRDefault="005B2ADB" w:rsidP="00975CC6">
      <w:pPr>
        <w:suppressAutoHyphens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5.  Zprávu mandátové komise přednesenou jejím předsedou Janem ČEKALEM</w:t>
      </w:r>
    </w:p>
    <w:p w:rsidR="00F044E9" w:rsidRPr="00F044E9" w:rsidRDefault="00D052EC" w:rsidP="00975CC6">
      <w:pPr>
        <w:suppressAutoHyphens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75CC6" w:rsidRPr="00F044E9">
        <w:rPr>
          <w:sz w:val="22"/>
          <w:szCs w:val="22"/>
        </w:rPr>
        <w:t xml:space="preserve">. </w:t>
      </w:r>
      <w:r w:rsidR="00073BE6" w:rsidRPr="00F044E9">
        <w:rPr>
          <w:sz w:val="22"/>
          <w:szCs w:val="22"/>
        </w:rPr>
        <w:t xml:space="preserve"> </w:t>
      </w:r>
      <w:r w:rsidR="00F044E9" w:rsidRPr="00F044E9">
        <w:rPr>
          <w:sz w:val="22"/>
          <w:szCs w:val="22"/>
        </w:rPr>
        <w:t>Zaměření činnosti KSH Kraje Vysočina na období 2020 – 2025</w:t>
      </w:r>
    </w:p>
    <w:p w:rsidR="00A565A1" w:rsidRDefault="00F044E9" w:rsidP="00975CC6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52EC">
        <w:rPr>
          <w:sz w:val="22"/>
          <w:szCs w:val="22"/>
        </w:rPr>
        <w:t>7</w:t>
      </w:r>
      <w:r w:rsidR="00975CC6">
        <w:rPr>
          <w:sz w:val="22"/>
          <w:szCs w:val="22"/>
        </w:rPr>
        <w:t xml:space="preserve">.  </w:t>
      </w:r>
      <w:r w:rsidR="008D311D">
        <w:rPr>
          <w:sz w:val="22"/>
          <w:szCs w:val="22"/>
        </w:rPr>
        <w:t>K</w:t>
      </w:r>
      <w:r w:rsidR="00A565A1">
        <w:rPr>
          <w:sz w:val="22"/>
          <w:szCs w:val="22"/>
        </w:rPr>
        <w:t>andidatur</w:t>
      </w:r>
      <w:r w:rsidR="008D311D">
        <w:rPr>
          <w:sz w:val="22"/>
          <w:szCs w:val="22"/>
        </w:rPr>
        <w:t>u</w:t>
      </w:r>
      <w:r w:rsidR="00A565A1">
        <w:rPr>
          <w:sz w:val="22"/>
          <w:szCs w:val="22"/>
        </w:rPr>
        <w:t xml:space="preserve"> pro volby na VI. sjezdu SH ČMS:</w:t>
      </w:r>
    </w:p>
    <w:p w:rsidR="00A565A1" w:rsidRDefault="00A565A1" w:rsidP="00A565A1">
      <w:pPr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funkci náměstka starosty SH ČMS Luboše ZEMANA</w:t>
      </w:r>
      <w:r w:rsidR="008D311D">
        <w:rPr>
          <w:sz w:val="22"/>
          <w:szCs w:val="22"/>
        </w:rPr>
        <w:t xml:space="preserve"> (OSH ZR)</w:t>
      </w:r>
    </w:p>
    <w:p w:rsidR="00A565A1" w:rsidRDefault="00A565A1" w:rsidP="00A565A1">
      <w:pPr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funkci člena VV SH ČMS Jana SLÁMEČKU</w:t>
      </w:r>
      <w:r w:rsidR="008D311D">
        <w:rPr>
          <w:sz w:val="22"/>
          <w:szCs w:val="22"/>
        </w:rPr>
        <w:t xml:space="preserve"> (OSH ZR)</w:t>
      </w:r>
    </w:p>
    <w:p w:rsidR="00A565A1" w:rsidRDefault="00A565A1" w:rsidP="00A565A1">
      <w:pPr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funkci v ústřední odborné radě prevence Antonína TEPLÉHO</w:t>
      </w:r>
      <w:r w:rsidR="008D311D">
        <w:rPr>
          <w:sz w:val="22"/>
          <w:szCs w:val="22"/>
        </w:rPr>
        <w:t xml:space="preserve"> (OSH ZR)</w:t>
      </w:r>
    </w:p>
    <w:p w:rsidR="00A565A1" w:rsidRDefault="00A565A1" w:rsidP="00A565A1">
      <w:pPr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funkci v ústřední radě historie a muzejnictví  Mgr. Miroslava KRUŽÍKA</w:t>
      </w:r>
      <w:r w:rsidR="008D311D">
        <w:rPr>
          <w:sz w:val="22"/>
          <w:szCs w:val="22"/>
        </w:rPr>
        <w:t xml:space="preserve"> (OSH ZR)</w:t>
      </w:r>
    </w:p>
    <w:p w:rsidR="008D311D" w:rsidRDefault="008D311D" w:rsidP="00A565A1">
      <w:pPr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funkci v ústřední odborné radě vnitro organizační Petra </w:t>
      </w:r>
      <w:proofErr w:type="spellStart"/>
      <w:r>
        <w:rPr>
          <w:sz w:val="22"/>
          <w:szCs w:val="22"/>
        </w:rPr>
        <w:t>Razima</w:t>
      </w:r>
      <w:proofErr w:type="spellEnd"/>
      <w:r>
        <w:rPr>
          <w:sz w:val="22"/>
          <w:szCs w:val="22"/>
        </w:rPr>
        <w:t xml:space="preserve"> (OSH PE)</w:t>
      </w:r>
    </w:p>
    <w:p w:rsidR="008D311D" w:rsidRDefault="008D311D" w:rsidP="00A565A1">
      <w:pPr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funkci v ústředí kontrolní a revizní radě Vladislava Štefla (OSH PE)</w:t>
      </w:r>
    </w:p>
    <w:p w:rsidR="00D052EC" w:rsidRDefault="00D052EC" w:rsidP="00D052EC">
      <w:pPr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funkci v ústředí odborné radě mládeže Andreu Dopitovou (OSH JI)</w:t>
      </w:r>
    </w:p>
    <w:p w:rsidR="00D052EC" w:rsidRPr="00D052EC" w:rsidRDefault="00D052EC" w:rsidP="00D052EC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52EC">
        <w:rPr>
          <w:sz w:val="22"/>
          <w:szCs w:val="22"/>
        </w:rPr>
        <w:t xml:space="preserve">na funkci v ústředí </w:t>
      </w:r>
      <w:r>
        <w:rPr>
          <w:sz w:val="22"/>
          <w:szCs w:val="22"/>
        </w:rPr>
        <w:t>odborné</w:t>
      </w:r>
      <w:r w:rsidRPr="00D052EC">
        <w:rPr>
          <w:sz w:val="22"/>
          <w:szCs w:val="22"/>
        </w:rPr>
        <w:t xml:space="preserve"> radě</w:t>
      </w:r>
      <w:r>
        <w:rPr>
          <w:sz w:val="22"/>
          <w:szCs w:val="22"/>
        </w:rPr>
        <w:t xml:space="preserve"> represe Radka Kadlece</w:t>
      </w:r>
      <w:r w:rsidRPr="00D052EC">
        <w:rPr>
          <w:sz w:val="22"/>
          <w:szCs w:val="22"/>
        </w:rPr>
        <w:t xml:space="preserve"> (OSH </w:t>
      </w:r>
      <w:r>
        <w:rPr>
          <w:sz w:val="22"/>
          <w:szCs w:val="22"/>
        </w:rPr>
        <w:t>PE</w:t>
      </w:r>
      <w:r w:rsidRPr="00D052EC">
        <w:rPr>
          <w:sz w:val="22"/>
          <w:szCs w:val="22"/>
        </w:rPr>
        <w:t>)</w:t>
      </w:r>
    </w:p>
    <w:p w:rsidR="00D052EC" w:rsidRPr="00D052EC" w:rsidRDefault="00D052EC" w:rsidP="00D052EC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52EC">
        <w:rPr>
          <w:sz w:val="22"/>
          <w:szCs w:val="22"/>
        </w:rPr>
        <w:t xml:space="preserve">na funkci v ústředí </w:t>
      </w:r>
      <w:r>
        <w:rPr>
          <w:sz w:val="22"/>
          <w:szCs w:val="22"/>
        </w:rPr>
        <w:t xml:space="preserve">odborné </w:t>
      </w:r>
      <w:r w:rsidRPr="00D052EC">
        <w:rPr>
          <w:sz w:val="22"/>
          <w:szCs w:val="22"/>
        </w:rPr>
        <w:t>radě</w:t>
      </w:r>
      <w:r>
        <w:rPr>
          <w:sz w:val="22"/>
          <w:szCs w:val="22"/>
        </w:rPr>
        <w:t xml:space="preserve"> ochrany </w:t>
      </w:r>
      <w:proofErr w:type="gramStart"/>
      <w:r>
        <w:rPr>
          <w:sz w:val="22"/>
          <w:szCs w:val="22"/>
        </w:rPr>
        <w:t>obyvatelstva</w:t>
      </w:r>
      <w:r w:rsidRPr="00D052EC">
        <w:rPr>
          <w:sz w:val="22"/>
          <w:szCs w:val="22"/>
        </w:rPr>
        <w:t xml:space="preserve">  </w:t>
      </w:r>
      <w:r>
        <w:rPr>
          <w:sz w:val="22"/>
          <w:szCs w:val="22"/>
        </w:rPr>
        <w:t>Radka</w:t>
      </w:r>
      <w:proofErr w:type="gramEnd"/>
      <w:r>
        <w:rPr>
          <w:sz w:val="22"/>
          <w:szCs w:val="22"/>
        </w:rPr>
        <w:t xml:space="preserve"> Vávru</w:t>
      </w:r>
      <w:r w:rsidRPr="00D052EC">
        <w:rPr>
          <w:sz w:val="22"/>
          <w:szCs w:val="22"/>
        </w:rPr>
        <w:t xml:space="preserve">(OSH </w:t>
      </w:r>
      <w:r>
        <w:rPr>
          <w:sz w:val="22"/>
          <w:szCs w:val="22"/>
        </w:rPr>
        <w:t>TR</w:t>
      </w:r>
      <w:r w:rsidRPr="00D052EC">
        <w:rPr>
          <w:sz w:val="22"/>
          <w:szCs w:val="22"/>
        </w:rPr>
        <w:t>)</w:t>
      </w:r>
    </w:p>
    <w:p w:rsidR="00A565A1" w:rsidRDefault="00A565A1" w:rsidP="00A565A1">
      <w:pPr>
        <w:jc w:val="both"/>
        <w:rPr>
          <w:sz w:val="22"/>
          <w:szCs w:val="22"/>
        </w:rPr>
      </w:pPr>
    </w:p>
    <w:p w:rsidR="00A565A1" w:rsidRDefault="00A565A1" w:rsidP="00A565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zvolilo</w:t>
      </w:r>
    </w:p>
    <w:p w:rsidR="00A565A1" w:rsidRDefault="00A565A1" w:rsidP="00A565A1">
      <w:pPr>
        <w:jc w:val="center"/>
        <w:rPr>
          <w:b/>
          <w:bCs/>
          <w:sz w:val="22"/>
          <w:szCs w:val="22"/>
        </w:rPr>
      </w:pPr>
    </w:p>
    <w:p w:rsidR="00A565A1" w:rsidRDefault="00073BE6" w:rsidP="00975CC6">
      <w:pPr>
        <w:suppressAutoHyphens w:val="0"/>
        <w:ind w:left="360" w:hanging="7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A565A1">
        <w:rPr>
          <w:sz w:val="22"/>
          <w:szCs w:val="22"/>
        </w:rPr>
        <w:t xml:space="preserve">1.   Do funkce starosty </w:t>
      </w:r>
      <w:r>
        <w:rPr>
          <w:sz w:val="22"/>
          <w:szCs w:val="22"/>
        </w:rPr>
        <w:t>K</w:t>
      </w:r>
      <w:r w:rsidR="00A565A1">
        <w:rPr>
          <w:sz w:val="22"/>
          <w:szCs w:val="22"/>
        </w:rPr>
        <w:t xml:space="preserve">SH ČMS </w:t>
      </w:r>
      <w:r>
        <w:rPr>
          <w:sz w:val="22"/>
          <w:szCs w:val="22"/>
        </w:rPr>
        <w:t>Kraje Vysočina Jana SLÁMEČKU</w:t>
      </w:r>
      <w:r w:rsidR="00A565A1">
        <w:rPr>
          <w:sz w:val="22"/>
          <w:szCs w:val="22"/>
        </w:rPr>
        <w:t xml:space="preserve"> </w:t>
      </w:r>
      <w:r>
        <w:rPr>
          <w:sz w:val="22"/>
          <w:szCs w:val="22"/>
        </w:rPr>
        <w:t>(OSH ZR)</w:t>
      </w:r>
    </w:p>
    <w:p w:rsidR="00A565A1" w:rsidRDefault="00073BE6" w:rsidP="00975CC6">
      <w:p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65A1">
        <w:rPr>
          <w:sz w:val="22"/>
          <w:szCs w:val="22"/>
        </w:rPr>
        <w:t xml:space="preserve">2. </w:t>
      </w:r>
      <w:r w:rsidR="008D31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565A1">
        <w:rPr>
          <w:sz w:val="22"/>
          <w:szCs w:val="22"/>
        </w:rPr>
        <w:t xml:space="preserve">Do funkcí náměstků starosty </w:t>
      </w:r>
      <w:r>
        <w:rPr>
          <w:sz w:val="22"/>
          <w:szCs w:val="22"/>
        </w:rPr>
        <w:t>K</w:t>
      </w:r>
      <w:r w:rsidR="00A565A1">
        <w:rPr>
          <w:sz w:val="22"/>
          <w:szCs w:val="22"/>
        </w:rPr>
        <w:t xml:space="preserve">SH ČMS </w:t>
      </w:r>
      <w:r>
        <w:rPr>
          <w:sz w:val="22"/>
          <w:szCs w:val="22"/>
        </w:rPr>
        <w:t xml:space="preserve">Kraje Vysočina </w:t>
      </w:r>
      <w:r w:rsidR="008D311D">
        <w:rPr>
          <w:sz w:val="22"/>
          <w:szCs w:val="22"/>
        </w:rPr>
        <w:t xml:space="preserve">Josefa Stejskala (OSH HB), Pavla </w:t>
      </w:r>
      <w:proofErr w:type="spellStart"/>
      <w:r w:rsidR="008D311D">
        <w:rPr>
          <w:sz w:val="22"/>
          <w:szCs w:val="22"/>
        </w:rPr>
        <w:t>Masláka</w:t>
      </w:r>
      <w:proofErr w:type="spellEnd"/>
      <w:r w:rsidR="008D311D">
        <w:rPr>
          <w:sz w:val="22"/>
          <w:szCs w:val="22"/>
        </w:rPr>
        <w:t xml:space="preserve"> (OSH TR), Miroslava Ježka (OSH TR), Jana Čekala (OSH PE), Andreu Dopitovou (OSH JI)</w:t>
      </w:r>
    </w:p>
    <w:p w:rsidR="00073BE6" w:rsidRDefault="00073BE6" w:rsidP="00975CC6">
      <w:p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5CC6">
        <w:rPr>
          <w:sz w:val="22"/>
          <w:szCs w:val="22"/>
        </w:rPr>
        <w:t xml:space="preserve">3.  </w:t>
      </w:r>
      <w:r w:rsidR="008D311D">
        <w:rPr>
          <w:sz w:val="22"/>
          <w:szCs w:val="22"/>
        </w:rPr>
        <w:t xml:space="preserve"> </w:t>
      </w:r>
      <w:r w:rsidR="007F6F7B">
        <w:rPr>
          <w:sz w:val="22"/>
          <w:szCs w:val="22"/>
        </w:rPr>
        <w:t>další</w:t>
      </w:r>
      <w:r w:rsidR="00A565A1">
        <w:rPr>
          <w:sz w:val="22"/>
          <w:szCs w:val="22"/>
        </w:rPr>
        <w:t xml:space="preserve"> členy výkonného výboru </w:t>
      </w:r>
      <w:r>
        <w:rPr>
          <w:sz w:val="22"/>
          <w:szCs w:val="22"/>
        </w:rPr>
        <w:t>K</w:t>
      </w:r>
      <w:r w:rsidR="00A565A1">
        <w:rPr>
          <w:sz w:val="22"/>
          <w:szCs w:val="22"/>
        </w:rPr>
        <w:t xml:space="preserve">SH ČMS </w:t>
      </w:r>
      <w:r>
        <w:rPr>
          <w:sz w:val="22"/>
          <w:szCs w:val="22"/>
        </w:rPr>
        <w:t xml:space="preserve">Kraje Vysočina </w:t>
      </w:r>
      <w:r w:rsidR="008D311D">
        <w:rPr>
          <w:sz w:val="22"/>
          <w:szCs w:val="22"/>
        </w:rPr>
        <w:t xml:space="preserve">Luboše Zemana (OSH ZR), Roberta </w:t>
      </w:r>
      <w:proofErr w:type="spellStart"/>
      <w:r w:rsidR="008D311D">
        <w:rPr>
          <w:sz w:val="22"/>
          <w:szCs w:val="22"/>
        </w:rPr>
        <w:t>Válala</w:t>
      </w:r>
      <w:proofErr w:type="spellEnd"/>
      <w:r w:rsidR="008D311D">
        <w:rPr>
          <w:sz w:val="22"/>
          <w:szCs w:val="22"/>
        </w:rPr>
        <w:t xml:space="preserve"> (OSH ZR), Miroslava </w:t>
      </w:r>
      <w:proofErr w:type="spellStart"/>
      <w:r w:rsidR="008D311D">
        <w:rPr>
          <w:sz w:val="22"/>
          <w:szCs w:val="22"/>
        </w:rPr>
        <w:t>Jágrika</w:t>
      </w:r>
      <w:proofErr w:type="spellEnd"/>
      <w:r w:rsidR="008D311D">
        <w:rPr>
          <w:sz w:val="22"/>
          <w:szCs w:val="22"/>
        </w:rPr>
        <w:t xml:space="preserve"> (OSH ZR), Karla </w:t>
      </w:r>
      <w:proofErr w:type="spellStart"/>
      <w:r w:rsidR="008D311D">
        <w:rPr>
          <w:sz w:val="22"/>
          <w:szCs w:val="22"/>
        </w:rPr>
        <w:t>Kutlvašra</w:t>
      </w:r>
      <w:proofErr w:type="spellEnd"/>
      <w:r w:rsidR="008D311D">
        <w:rPr>
          <w:sz w:val="22"/>
          <w:szCs w:val="22"/>
        </w:rPr>
        <w:t xml:space="preserve"> (OSH HB), Jiřího Pátka (OSH HB), Jiřího Hůlu (OSH PE), Jarmilu  Machovou (OSH TR), Jiřího </w:t>
      </w:r>
      <w:proofErr w:type="spellStart"/>
      <w:r w:rsidR="008D311D">
        <w:rPr>
          <w:sz w:val="22"/>
          <w:szCs w:val="22"/>
        </w:rPr>
        <w:t>Nevosada</w:t>
      </w:r>
      <w:proofErr w:type="spellEnd"/>
      <w:r w:rsidR="008D311D">
        <w:rPr>
          <w:sz w:val="22"/>
          <w:szCs w:val="22"/>
        </w:rPr>
        <w:t xml:space="preserve"> (OSH JI)</w:t>
      </w:r>
    </w:p>
    <w:p w:rsidR="007D453F" w:rsidRDefault="00073BE6" w:rsidP="008D311D">
      <w:p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5CC6">
        <w:rPr>
          <w:sz w:val="22"/>
          <w:szCs w:val="22"/>
        </w:rPr>
        <w:t xml:space="preserve">4.  </w:t>
      </w:r>
      <w:r w:rsidR="00A565A1" w:rsidRPr="00975CC6">
        <w:rPr>
          <w:sz w:val="22"/>
          <w:szCs w:val="22"/>
        </w:rPr>
        <w:t xml:space="preserve">Do funkce předsedy Kontrolní a revizní rady </w:t>
      </w:r>
      <w:r w:rsidR="007D453F">
        <w:rPr>
          <w:sz w:val="22"/>
          <w:szCs w:val="22"/>
        </w:rPr>
        <w:t>K</w:t>
      </w:r>
      <w:r w:rsidR="00A565A1" w:rsidRPr="00975CC6">
        <w:rPr>
          <w:sz w:val="22"/>
          <w:szCs w:val="22"/>
        </w:rPr>
        <w:t xml:space="preserve">SH ČMS </w:t>
      </w:r>
      <w:r w:rsidR="007D453F">
        <w:rPr>
          <w:sz w:val="22"/>
          <w:szCs w:val="22"/>
        </w:rPr>
        <w:t>Kraje Vysočina Drahomíru JEŽKOVOU   (OSH TR)</w:t>
      </w:r>
    </w:p>
    <w:p w:rsidR="007D453F" w:rsidRDefault="00073BE6" w:rsidP="008D311D">
      <w:p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5CC6">
        <w:rPr>
          <w:sz w:val="22"/>
          <w:szCs w:val="22"/>
        </w:rPr>
        <w:t xml:space="preserve">5.  </w:t>
      </w:r>
      <w:r w:rsidR="008D311D">
        <w:rPr>
          <w:sz w:val="22"/>
          <w:szCs w:val="22"/>
        </w:rPr>
        <w:t xml:space="preserve"> </w:t>
      </w:r>
      <w:r w:rsidR="00A565A1">
        <w:rPr>
          <w:sz w:val="22"/>
          <w:szCs w:val="22"/>
        </w:rPr>
        <w:t xml:space="preserve">Do funkce členů Kontrolní a revizní rady </w:t>
      </w:r>
      <w:r w:rsidR="007D453F">
        <w:rPr>
          <w:sz w:val="22"/>
          <w:szCs w:val="22"/>
        </w:rPr>
        <w:t>K</w:t>
      </w:r>
      <w:r w:rsidR="00A565A1">
        <w:rPr>
          <w:sz w:val="22"/>
          <w:szCs w:val="22"/>
        </w:rPr>
        <w:t xml:space="preserve">SH ČMS </w:t>
      </w:r>
      <w:r w:rsidR="007D453F">
        <w:rPr>
          <w:sz w:val="22"/>
          <w:szCs w:val="22"/>
        </w:rPr>
        <w:t>Kraje Vysočina</w:t>
      </w:r>
      <w:r w:rsidR="008D311D">
        <w:rPr>
          <w:sz w:val="22"/>
          <w:szCs w:val="22"/>
        </w:rPr>
        <w:t xml:space="preserve"> Stanislava Kříže (OSH ZR), Jaroslava Moravce (OSH HB). Hanu Krejčovou (OSH JI), Zdeňka Jeřábka (OSH TR), Vladislava Štefla (OSH PE)</w:t>
      </w:r>
    </w:p>
    <w:p w:rsidR="00A565A1" w:rsidRDefault="00A565A1" w:rsidP="00A565A1">
      <w:pPr>
        <w:rPr>
          <w:b/>
          <w:bCs/>
          <w:sz w:val="22"/>
          <w:szCs w:val="22"/>
        </w:rPr>
      </w:pPr>
    </w:p>
    <w:p w:rsidR="00A565A1" w:rsidRDefault="00A565A1" w:rsidP="00A565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5B2ADB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. ukládá</w:t>
      </w:r>
    </w:p>
    <w:p w:rsidR="00A565A1" w:rsidRDefault="00A565A1" w:rsidP="00A565A1">
      <w:pPr>
        <w:jc w:val="center"/>
        <w:rPr>
          <w:b/>
          <w:bCs/>
          <w:sz w:val="22"/>
          <w:szCs w:val="22"/>
        </w:rPr>
      </w:pPr>
    </w:p>
    <w:p w:rsidR="00A565A1" w:rsidRDefault="00A565A1" w:rsidP="00A565A1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Výkonnému výboru </w:t>
      </w:r>
      <w:r w:rsidR="007D453F">
        <w:rPr>
          <w:b/>
          <w:bCs/>
          <w:i/>
          <w:iCs/>
          <w:sz w:val="22"/>
          <w:szCs w:val="22"/>
        </w:rPr>
        <w:t>K</w:t>
      </w:r>
      <w:r>
        <w:rPr>
          <w:b/>
          <w:bCs/>
          <w:i/>
          <w:iCs/>
          <w:sz w:val="22"/>
          <w:szCs w:val="22"/>
        </w:rPr>
        <w:t xml:space="preserve">SH ČMS </w:t>
      </w:r>
    </w:p>
    <w:p w:rsidR="00A565A1" w:rsidRDefault="00A565A1" w:rsidP="00A565A1">
      <w:p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Vyhodnotit na svém zasedání průběh a diskusi ze Shromáždění delegátů </w:t>
      </w:r>
      <w:r w:rsidR="007D453F">
        <w:rPr>
          <w:sz w:val="22"/>
          <w:szCs w:val="22"/>
        </w:rPr>
        <w:t>O</w:t>
      </w:r>
      <w:r>
        <w:rPr>
          <w:sz w:val="22"/>
          <w:szCs w:val="22"/>
        </w:rPr>
        <w:t xml:space="preserve">SH </w:t>
      </w:r>
      <w:r w:rsidR="007D453F">
        <w:rPr>
          <w:sz w:val="22"/>
          <w:szCs w:val="22"/>
        </w:rPr>
        <w:t>Kraje Vysočina</w:t>
      </w:r>
      <w:r>
        <w:rPr>
          <w:sz w:val="22"/>
          <w:szCs w:val="22"/>
        </w:rPr>
        <w:t xml:space="preserve"> a    př</w:t>
      </w:r>
      <w:r w:rsidR="007D453F">
        <w:rPr>
          <w:sz w:val="22"/>
          <w:szCs w:val="22"/>
        </w:rPr>
        <w:t>í</w:t>
      </w:r>
      <w:r>
        <w:rPr>
          <w:sz w:val="22"/>
          <w:szCs w:val="22"/>
        </w:rPr>
        <w:t xml:space="preserve">padné připomínky a náměty zapracovat do plánů práce VV </w:t>
      </w:r>
      <w:r w:rsidR="007D453F">
        <w:rPr>
          <w:sz w:val="22"/>
          <w:szCs w:val="22"/>
        </w:rPr>
        <w:t>K</w:t>
      </w:r>
      <w:r>
        <w:rPr>
          <w:sz w:val="22"/>
          <w:szCs w:val="22"/>
        </w:rPr>
        <w:t xml:space="preserve">SH </w:t>
      </w:r>
      <w:r w:rsidR="007D453F">
        <w:rPr>
          <w:sz w:val="22"/>
          <w:szCs w:val="22"/>
        </w:rPr>
        <w:t>Kraje Vysočina</w:t>
      </w:r>
      <w:r>
        <w:rPr>
          <w:sz w:val="22"/>
          <w:szCs w:val="22"/>
        </w:rPr>
        <w:t xml:space="preserve"> a odborných rad </w:t>
      </w:r>
      <w:r w:rsidR="007D453F">
        <w:rPr>
          <w:sz w:val="22"/>
          <w:szCs w:val="22"/>
        </w:rPr>
        <w:t>K</w:t>
      </w:r>
      <w:r>
        <w:rPr>
          <w:sz w:val="22"/>
          <w:szCs w:val="22"/>
        </w:rPr>
        <w:t>SH.</w:t>
      </w:r>
    </w:p>
    <w:p w:rsidR="00A565A1" w:rsidRDefault="00A565A1" w:rsidP="00A565A1">
      <w:pPr>
        <w:ind w:left="7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Termín: do </w:t>
      </w:r>
      <w:proofErr w:type="gramStart"/>
      <w:r w:rsidR="007D453F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>1.</w:t>
      </w:r>
      <w:r w:rsidR="007D453F">
        <w:rPr>
          <w:i/>
          <w:iCs/>
          <w:sz w:val="22"/>
          <w:szCs w:val="22"/>
        </w:rPr>
        <w:t>12</w:t>
      </w:r>
      <w:r>
        <w:rPr>
          <w:i/>
          <w:iCs/>
          <w:sz w:val="22"/>
          <w:szCs w:val="22"/>
        </w:rPr>
        <w:t>.2020</w:t>
      </w:r>
      <w:proofErr w:type="gramEnd"/>
    </w:p>
    <w:p w:rsidR="005B2ADB" w:rsidRDefault="005B2ADB" w:rsidP="00A565A1">
      <w:pPr>
        <w:ind w:left="720"/>
        <w:jc w:val="both"/>
        <w:rPr>
          <w:i/>
          <w:iCs/>
          <w:sz w:val="22"/>
          <w:szCs w:val="22"/>
        </w:rPr>
      </w:pPr>
    </w:p>
    <w:p w:rsidR="005B2ADB" w:rsidRDefault="005B2ADB" w:rsidP="005B2ADB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Delegátům Shromáždění delegátů OSH Kraje Vysočina</w:t>
      </w:r>
    </w:p>
    <w:p w:rsidR="005B2ADB" w:rsidRDefault="005B2ADB" w:rsidP="005B2ADB">
      <w:p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1.   Seznámit členskou základnu s výsledky a závěry z jednání dnešního Shromáždění   delegátů OSH Kraje Vysočina.</w:t>
      </w:r>
    </w:p>
    <w:p w:rsidR="005B2ADB" w:rsidRDefault="005B2ADB" w:rsidP="005B2ADB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Termín: do </w:t>
      </w:r>
      <w:proofErr w:type="gramStart"/>
      <w:r>
        <w:rPr>
          <w:sz w:val="22"/>
          <w:szCs w:val="22"/>
        </w:rPr>
        <w:t>31.12.2020</w:t>
      </w:r>
      <w:proofErr w:type="gramEnd"/>
    </w:p>
    <w:p w:rsidR="005B2ADB" w:rsidRDefault="005B2ADB" w:rsidP="005B2ADB">
      <w:pPr>
        <w:spacing w:after="120"/>
        <w:ind w:left="720"/>
        <w:rPr>
          <w:sz w:val="22"/>
          <w:szCs w:val="22"/>
        </w:rPr>
      </w:pPr>
    </w:p>
    <w:p w:rsidR="00A565A1" w:rsidRDefault="00A565A1" w:rsidP="00A565A1">
      <w:pPr>
        <w:jc w:val="both"/>
        <w:rPr>
          <w:sz w:val="22"/>
          <w:szCs w:val="22"/>
        </w:rPr>
      </w:pPr>
    </w:p>
    <w:p w:rsidR="0084410B" w:rsidRDefault="0084410B" w:rsidP="00A565A1">
      <w:pPr>
        <w:jc w:val="center"/>
        <w:rPr>
          <w:b/>
          <w:bCs/>
          <w:sz w:val="22"/>
          <w:szCs w:val="22"/>
        </w:rPr>
      </w:pPr>
    </w:p>
    <w:p w:rsidR="00A565A1" w:rsidRDefault="00A565A1" w:rsidP="00A565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5B2ADB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. bere na vědomí</w:t>
      </w:r>
    </w:p>
    <w:p w:rsidR="005B2ADB" w:rsidRDefault="005B2ADB" w:rsidP="00A565A1">
      <w:pPr>
        <w:jc w:val="center"/>
        <w:rPr>
          <w:b/>
          <w:bCs/>
          <w:sz w:val="22"/>
          <w:szCs w:val="22"/>
        </w:rPr>
      </w:pPr>
    </w:p>
    <w:p w:rsidR="008954EA" w:rsidRDefault="008954EA" w:rsidP="008954EA">
      <w:pPr>
        <w:suppressAutoHyphens w:val="0"/>
        <w:ind w:left="851" w:hanging="42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   Nominace na funkce vedoucích a členů odborných rad KSH Kraje Vysočina, kteří budou voleni (vedoucí) a potvrzeni (členové) na prvním ustavujícím zasedání nového VV KSH Kraje Vysočina </w:t>
      </w:r>
    </w:p>
    <w:p w:rsidR="008954EA" w:rsidRDefault="008954EA" w:rsidP="00A565A1">
      <w:pPr>
        <w:jc w:val="center"/>
        <w:rPr>
          <w:b/>
          <w:bCs/>
          <w:sz w:val="22"/>
          <w:szCs w:val="22"/>
        </w:rPr>
      </w:pPr>
    </w:p>
    <w:p w:rsidR="008954EA" w:rsidRPr="00D94AAA" w:rsidRDefault="008954EA" w:rsidP="00D94AAA">
      <w:pPr>
        <w:tabs>
          <w:tab w:val="left" w:pos="1134"/>
        </w:tabs>
        <w:ind w:left="1134" w:hanging="283"/>
        <w:jc w:val="both"/>
        <w:rPr>
          <w:sz w:val="22"/>
          <w:szCs w:val="22"/>
        </w:rPr>
      </w:pPr>
      <w:r w:rsidRPr="00636BD3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636BD3">
        <w:rPr>
          <w:sz w:val="22"/>
          <w:szCs w:val="22"/>
        </w:rPr>
        <w:t xml:space="preserve"> </w:t>
      </w:r>
      <w:proofErr w:type="gramStart"/>
      <w:r w:rsidRPr="00D94AAA">
        <w:rPr>
          <w:b/>
          <w:sz w:val="22"/>
          <w:szCs w:val="22"/>
        </w:rPr>
        <w:t>Prevence :</w:t>
      </w:r>
      <w:r w:rsidRPr="00636BD3">
        <w:rPr>
          <w:sz w:val="22"/>
          <w:szCs w:val="22"/>
        </w:rPr>
        <w:t xml:space="preserve"> OSH</w:t>
      </w:r>
      <w:proofErr w:type="gramEnd"/>
      <w:r w:rsidRPr="00636BD3">
        <w:rPr>
          <w:sz w:val="22"/>
          <w:szCs w:val="22"/>
        </w:rPr>
        <w:t xml:space="preserve"> ZR Antonín Teplý – vedoucí ORP</w:t>
      </w:r>
      <w:r>
        <w:rPr>
          <w:sz w:val="22"/>
          <w:szCs w:val="22"/>
        </w:rPr>
        <w:t xml:space="preserve">; členové </w:t>
      </w:r>
      <w:r w:rsidRPr="00636BD3">
        <w:rPr>
          <w:sz w:val="22"/>
          <w:szCs w:val="22"/>
        </w:rPr>
        <w:t xml:space="preserve"> OSH HB František Grubauer </w:t>
      </w:r>
      <w:proofErr w:type="gramStart"/>
      <w:r w:rsidRPr="00636BD3">
        <w:rPr>
          <w:sz w:val="22"/>
          <w:szCs w:val="22"/>
        </w:rPr>
        <w:t xml:space="preserve">ml. </w:t>
      </w:r>
      <w:r>
        <w:rPr>
          <w:sz w:val="22"/>
          <w:szCs w:val="22"/>
        </w:rPr>
        <w:t xml:space="preserve">, </w:t>
      </w:r>
      <w:r w:rsidRPr="00636BD3">
        <w:rPr>
          <w:sz w:val="22"/>
          <w:szCs w:val="22"/>
        </w:rPr>
        <w:t xml:space="preserve"> OSH</w:t>
      </w:r>
      <w:proofErr w:type="gramEnd"/>
      <w:r w:rsidRPr="00636BD3">
        <w:rPr>
          <w:sz w:val="22"/>
          <w:szCs w:val="22"/>
        </w:rPr>
        <w:t xml:space="preserve"> PE Jaroslav Neubauer</w:t>
      </w:r>
      <w:r>
        <w:rPr>
          <w:sz w:val="22"/>
          <w:szCs w:val="22"/>
        </w:rPr>
        <w:t xml:space="preserve">, </w:t>
      </w:r>
      <w:r w:rsidRPr="00636BD3">
        <w:rPr>
          <w:sz w:val="22"/>
          <w:szCs w:val="22"/>
        </w:rPr>
        <w:t>OSH JI Jan Doležal</w:t>
      </w:r>
      <w:r>
        <w:rPr>
          <w:sz w:val="22"/>
          <w:szCs w:val="22"/>
        </w:rPr>
        <w:t xml:space="preserve">, </w:t>
      </w:r>
      <w:r w:rsidRPr="00636BD3">
        <w:rPr>
          <w:sz w:val="22"/>
          <w:szCs w:val="22"/>
        </w:rPr>
        <w:t>OSH TR Pavel Kotas</w:t>
      </w:r>
      <w:r>
        <w:rPr>
          <w:sz w:val="22"/>
          <w:szCs w:val="22"/>
        </w:rPr>
        <w:t xml:space="preserve">; </w:t>
      </w:r>
      <w:r w:rsidRPr="00D94AAA">
        <w:rPr>
          <w:sz w:val="22"/>
          <w:szCs w:val="22"/>
        </w:rPr>
        <w:t xml:space="preserve">na jednání budou pravidelně </w:t>
      </w:r>
      <w:proofErr w:type="gramStart"/>
      <w:r w:rsidRPr="00D94AAA">
        <w:rPr>
          <w:sz w:val="22"/>
          <w:szCs w:val="22"/>
        </w:rPr>
        <w:t xml:space="preserve">přizváni : </w:t>
      </w:r>
      <w:r w:rsidR="00D94AAA" w:rsidRPr="00D94AAA">
        <w:rPr>
          <w:sz w:val="22"/>
          <w:szCs w:val="22"/>
        </w:rPr>
        <w:t>Ludvík</w:t>
      </w:r>
      <w:proofErr w:type="gramEnd"/>
      <w:r w:rsidR="00D94AAA" w:rsidRPr="00D94AAA">
        <w:rPr>
          <w:sz w:val="22"/>
          <w:szCs w:val="22"/>
        </w:rPr>
        <w:t xml:space="preserve"> </w:t>
      </w:r>
      <w:proofErr w:type="spellStart"/>
      <w:r w:rsidR="00D94AAA" w:rsidRPr="00D94AAA">
        <w:rPr>
          <w:sz w:val="22"/>
          <w:szCs w:val="22"/>
        </w:rPr>
        <w:t>Szelke</w:t>
      </w:r>
      <w:proofErr w:type="spellEnd"/>
      <w:r w:rsidR="00D94AAA" w:rsidRPr="00D94AAA">
        <w:rPr>
          <w:sz w:val="22"/>
          <w:szCs w:val="22"/>
        </w:rPr>
        <w:t xml:space="preserve"> (HZS Kraje Vysočina), Jiří Zelenka (HZS </w:t>
      </w:r>
      <w:r w:rsidR="00D94AAA">
        <w:rPr>
          <w:sz w:val="22"/>
          <w:szCs w:val="22"/>
        </w:rPr>
        <w:t>Kraje Vysočina</w:t>
      </w:r>
      <w:r w:rsidR="00D94AAA" w:rsidRPr="00D94AAA">
        <w:rPr>
          <w:sz w:val="22"/>
          <w:szCs w:val="22"/>
        </w:rPr>
        <w:t>)</w:t>
      </w:r>
      <w:r w:rsidR="00F044E9" w:rsidRPr="00D94AAA">
        <w:rPr>
          <w:sz w:val="22"/>
          <w:szCs w:val="22"/>
        </w:rPr>
        <w:t>,</w:t>
      </w:r>
      <w:r w:rsidRPr="00D94AAA">
        <w:rPr>
          <w:sz w:val="22"/>
          <w:szCs w:val="22"/>
        </w:rPr>
        <w:t xml:space="preserve"> </w:t>
      </w:r>
      <w:r w:rsidR="00F044E9" w:rsidRPr="00D94AAA">
        <w:rPr>
          <w:sz w:val="22"/>
          <w:szCs w:val="22"/>
        </w:rPr>
        <w:t xml:space="preserve">Milan </w:t>
      </w:r>
      <w:r w:rsidRPr="00D94AAA">
        <w:rPr>
          <w:sz w:val="22"/>
          <w:szCs w:val="22"/>
        </w:rPr>
        <w:t>Bělík</w:t>
      </w:r>
      <w:r w:rsidR="00F044E9" w:rsidRPr="00D94AAA">
        <w:rPr>
          <w:sz w:val="22"/>
          <w:szCs w:val="22"/>
        </w:rPr>
        <w:t xml:space="preserve"> (HZS ÚO ZR)</w:t>
      </w:r>
      <w:r w:rsidRPr="00D94AAA">
        <w:rPr>
          <w:sz w:val="22"/>
          <w:szCs w:val="22"/>
        </w:rPr>
        <w:t xml:space="preserve"> </w:t>
      </w:r>
    </w:p>
    <w:p w:rsidR="008954EA" w:rsidRDefault="008954EA" w:rsidP="00D94AAA">
      <w:pPr>
        <w:ind w:left="1276" w:hanging="425"/>
        <w:jc w:val="both"/>
        <w:rPr>
          <w:sz w:val="22"/>
          <w:szCs w:val="22"/>
        </w:rPr>
      </w:pPr>
      <w:r w:rsidRPr="00636BD3">
        <w:rPr>
          <w:sz w:val="22"/>
          <w:szCs w:val="22"/>
        </w:rPr>
        <w:t xml:space="preserve"> b)  </w:t>
      </w:r>
      <w:proofErr w:type="gramStart"/>
      <w:r w:rsidRPr="00D94AAA">
        <w:rPr>
          <w:b/>
          <w:sz w:val="22"/>
          <w:szCs w:val="22"/>
        </w:rPr>
        <w:t>Mládež</w:t>
      </w:r>
      <w:r w:rsidR="00D94AAA">
        <w:rPr>
          <w:b/>
          <w:sz w:val="22"/>
          <w:szCs w:val="22"/>
        </w:rPr>
        <w:t>e</w:t>
      </w:r>
      <w:r w:rsidRPr="00D94AAA">
        <w:rPr>
          <w:b/>
          <w:sz w:val="22"/>
          <w:szCs w:val="22"/>
        </w:rPr>
        <w:t xml:space="preserve"> :</w:t>
      </w:r>
      <w:r w:rsidRPr="00636BD3">
        <w:rPr>
          <w:sz w:val="22"/>
          <w:szCs w:val="22"/>
        </w:rPr>
        <w:t xml:space="preserve"> OSH</w:t>
      </w:r>
      <w:proofErr w:type="gramEnd"/>
      <w:r w:rsidRPr="00636BD3">
        <w:rPr>
          <w:sz w:val="22"/>
          <w:szCs w:val="22"/>
        </w:rPr>
        <w:t xml:space="preserve"> JI  Andrea Dopitová – vedoucí OR, </w:t>
      </w:r>
      <w:r>
        <w:rPr>
          <w:sz w:val="22"/>
          <w:szCs w:val="22"/>
        </w:rPr>
        <w:t xml:space="preserve">členové OSH JI </w:t>
      </w:r>
      <w:r w:rsidRPr="00636BD3">
        <w:rPr>
          <w:sz w:val="22"/>
          <w:szCs w:val="22"/>
        </w:rPr>
        <w:t xml:space="preserve">Petr </w:t>
      </w:r>
      <w:proofErr w:type="spellStart"/>
      <w:r w:rsidRPr="00636BD3">
        <w:rPr>
          <w:sz w:val="22"/>
          <w:szCs w:val="22"/>
        </w:rPr>
        <w:t>Munduch</w:t>
      </w:r>
      <w:proofErr w:type="spellEnd"/>
      <w:r w:rsidRPr="00636BD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36BD3">
        <w:rPr>
          <w:sz w:val="22"/>
          <w:szCs w:val="22"/>
        </w:rPr>
        <w:t>OSH ZR  Stanislav Kratochvíl, Tomáš Entlicher,</w:t>
      </w:r>
      <w:r>
        <w:rPr>
          <w:sz w:val="22"/>
          <w:szCs w:val="22"/>
        </w:rPr>
        <w:t xml:space="preserve"> </w:t>
      </w:r>
      <w:r w:rsidRPr="00636BD3">
        <w:rPr>
          <w:sz w:val="22"/>
          <w:szCs w:val="22"/>
        </w:rPr>
        <w:t xml:space="preserve"> OSH TR Jan Havlena, Miroslav Svoboda, OSH HB – Květa Smutná, Eliška Brothánková, OSH PE  Jiří Štička, Jiří Hůla</w:t>
      </w:r>
    </w:p>
    <w:p w:rsidR="008954EA" w:rsidRDefault="008954EA" w:rsidP="00D94AAA">
      <w:p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c)   </w:t>
      </w:r>
      <w:r w:rsidRPr="00D94AAA">
        <w:rPr>
          <w:b/>
          <w:sz w:val="22"/>
          <w:szCs w:val="22"/>
        </w:rPr>
        <w:t xml:space="preserve">Ochrana </w:t>
      </w:r>
      <w:proofErr w:type="gramStart"/>
      <w:r w:rsidRPr="00D94AAA">
        <w:rPr>
          <w:b/>
          <w:sz w:val="22"/>
          <w:szCs w:val="22"/>
        </w:rPr>
        <w:t>obyvatel</w:t>
      </w:r>
      <w:r w:rsidRPr="00636BD3">
        <w:rPr>
          <w:sz w:val="22"/>
          <w:szCs w:val="22"/>
        </w:rPr>
        <w:t xml:space="preserve"> : </w:t>
      </w:r>
      <w:r w:rsidR="00F044E9" w:rsidRPr="00636BD3">
        <w:rPr>
          <w:sz w:val="22"/>
          <w:szCs w:val="22"/>
        </w:rPr>
        <w:t>OSH</w:t>
      </w:r>
      <w:proofErr w:type="gramEnd"/>
      <w:r w:rsidR="00F044E9" w:rsidRPr="00636BD3">
        <w:rPr>
          <w:sz w:val="22"/>
          <w:szCs w:val="22"/>
        </w:rPr>
        <w:t xml:space="preserve"> TR Radek Vávra</w:t>
      </w:r>
      <w:r w:rsidR="00F044E9">
        <w:rPr>
          <w:sz w:val="22"/>
          <w:szCs w:val="22"/>
        </w:rPr>
        <w:t xml:space="preserve"> – vedoucí, </w:t>
      </w:r>
      <w:r>
        <w:rPr>
          <w:sz w:val="22"/>
          <w:szCs w:val="22"/>
        </w:rPr>
        <w:t xml:space="preserve">členové - </w:t>
      </w:r>
      <w:r w:rsidRPr="00636BD3">
        <w:rPr>
          <w:sz w:val="22"/>
          <w:szCs w:val="22"/>
        </w:rPr>
        <w:t>OSH ZR Tomáš Poul</w:t>
      </w:r>
      <w:r>
        <w:rPr>
          <w:sz w:val="22"/>
          <w:szCs w:val="22"/>
        </w:rPr>
        <w:t xml:space="preserve">, </w:t>
      </w:r>
      <w:r w:rsidRPr="00636BD3">
        <w:rPr>
          <w:sz w:val="22"/>
          <w:szCs w:val="22"/>
        </w:rPr>
        <w:t xml:space="preserve"> OSH HB Jaromír Karel,</w:t>
      </w:r>
      <w:r>
        <w:rPr>
          <w:sz w:val="22"/>
          <w:szCs w:val="22"/>
        </w:rPr>
        <w:t xml:space="preserve"> </w:t>
      </w:r>
      <w:r w:rsidRPr="00636BD3">
        <w:rPr>
          <w:sz w:val="22"/>
          <w:szCs w:val="22"/>
        </w:rPr>
        <w:t>OSH PE</w:t>
      </w:r>
      <w:r>
        <w:rPr>
          <w:sz w:val="22"/>
          <w:szCs w:val="22"/>
        </w:rPr>
        <w:t xml:space="preserve">  </w:t>
      </w:r>
      <w:r w:rsidRPr="00636BD3">
        <w:rPr>
          <w:sz w:val="22"/>
          <w:szCs w:val="22"/>
        </w:rPr>
        <w:t>Tomáš Smetana,</w:t>
      </w:r>
      <w:r>
        <w:rPr>
          <w:sz w:val="22"/>
          <w:szCs w:val="22"/>
        </w:rPr>
        <w:t xml:space="preserve">  </w:t>
      </w:r>
      <w:r w:rsidRPr="00636BD3">
        <w:rPr>
          <w:sz w:val="22"/>
          <w:szCs w:val="22"/>
        </w:rPr>
        <w:t>OSH JI Pavel Černý</w:t>
      </w:r>
    </w:p>
    <w:p w:rsidR="008954EA" w:rsidRPr="00636BD3" w:rsidRDefault="008954EA" w:rsidP="00D94AAA">
      <w:p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d)  </w:t>
      </w:r>
      <w:proofErr w:type="gramStart"/>
      <w:r w:rsidRPr="00D94AAA">
        <w:rPr>
          <w:b/>
          <w:sz w:val="22"/>
          <w:szCs w:val="22"/>
        </w:rPr>
        <w:t>Represe :</w:t>
      </w:r>
      <w:r w:rsidRPr="00636BD3">
        <w:rPr>
          <w:sz w:val="22"/>
          <w:szCs w:val="22"/>
        </w:rPr>
        <w:t xml:space="preserve"> OSH</w:t>
      </w:r>
      <w:proofErr w:type="gramEnd"/>
      <w:r w:rsidRPr="00636BD3">
        <w:rPr>
          <w:sz w:val="22"/>
          <w:szCs w:val="22"/>
        </w:rPr>
        <w:t xml:space="preserve"> PE  Radek Kadlec – vedoucí OR</w:t>
      </w:r>
      <w:r>
        <w:rPr>
          <w:sz w:val="22"/>
          <w:szCs w:val="22"/>
        </w:rPr>
        <w:t xml:space="preserve">; členové - </w:t>
      </w:r>
      <w:r w:rsidRPr="00636BD3">
        <w:rPr>
          <w:sz w:val="22"/>
          <w:szCs w:val="22"/>
        </w:rPr>
        <w:t>OSH ZR Vít Mičín, Jiří Mrkos</w:t>
      </w:r>
      <w:r>
        <w:rPr>
          <w:sz w:val="22"/>
          <w:szCs w:val="22"/>
        </w:rPr>
        <w:t xml:space="preserve">, </w:t>
      </w:r>
      <w:r w:rsidRPr="00636BD3">
        <w:rPr>
          <w:sz w:val="22"/>
          <w:szCs w:val="22"/>
        </w:rPr>
        <w:t xml:space="preserve"> OSH HB </w:t>
      </w:r>
      <w:r>
        <w:rPr>
          <w:sz w:val="22"/>
          <w:szCs w:val="22"/>
        </w:rPr>
        <w:t xml:space="preserve"> </w:t>
      </w:r>
      <w:r w:rsidRPr="00636BD3">
        <w:rPr>
          <w:sz w:val="22"/>
          <w:szCs w:val="22"/>
        </w:rPr>
        <w:t xml:space="preserve">Josef Meloun, Jaromír </w:t>
      </w:r>
      <w:proofErr w:type="spellStart"/>
      <w:r w:rsidRPr="00636BD3">
        <w:rPr>
          <w:sz w:val="22"/>
          <w:szCs w:val="22"/>
        </w:rPr>
        <w:t>Joukl</w:t>
      </w:r>
      <w:proofErr w:type="spellEnd"/>
      <w:r>
        <w:rPr>
          <w:sz w:val="22"/>
          <w:szCs w:val="22"/>
        </w:rPr>
        <w:t xml:space="preserve">, </w:t>
      </w:r>
      <w:r w:rsidRPr="00636BD3">
        <w:rPr>
          <w:sz w:val="22"/>
          <w:szCs w:val="22"/>
        </w:rPr>
        <w:t xml:space="preserve">OSH </w:t>
      </w:r>
      <w:proofErr w:type="gramStart"/>
      <w:r w:rsidRPr="00636BD3">
        <w:rPr>
          <w:sz w:val="22"/>
          <w:szCs w:val="22"/>
        </w:rPr>
        <w:t>JI  Tomáš</w:t>
      </w:r>
      <w:proofErr w:type="gramEnd"/>
      <w:r w:rsidRPr="00636BD3">
        <w:rPr>
          <w:sz w:val="22"/>
          <w:szCs w:val="22"/>
        </w:rPr>
        <w:t xml:space="preserve"> Štancl, Miroslav </w:t>
      </w:r>
      <w:proofErr w:type="spellStart"/>
      <w:r w:rsidRPr="00636BD3">
        <w:rPr>
          <w:sz w:val="22"/>
          <w:szCs w:val="22"/>
        </w:rPr>
        <w:t>Vatter</w:t>
      </w:r>
      <w:proofErr w:type="spellEnd"/>
      <w:r w:rsidRPr="00636BD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36BD3">
        <w:rPr>
          <w:sz w:val="22"/>
          <w:szCs w:val="22"/>
        </w:rPr>
        <w:t xml:space="preserve">OSH TR  Ludvík Svoboda, Michal Škoda, </w:t>
      </w:r>
      <w:r>
        <w:rPr>
          <w:sz w:val="22"/>
          <w:szCs w:val="22"/>
        </w:rPr>
        <w:t>OSH PE</w:t>
      </w:r>
      <w:r w:rsidRPr="00636BD3">
        <w:rPr>
          <w:sz w:val="22"/>
          <w:szCs w:val="22"/>
        </w:rPr>
        <w:t xml:space="preserve"> Václav Vaněk, </w:t>
      </w:r>
    </w:p>
    <w:p w:rsidR="008954EA" w:rsidRPr="00636BD3" w:rsidRDefault="008954EA" w:rsidP="00D94AAA">
      <w:p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e)   </w:t>
      </w:r>
      <w:r w:rsidRPr="00D94AAA">
        <w:rPr>
          <w:b/>
          <w:sz w:val="22"/>
          <w:szCs w:val="22"/>
        </w:rPr>
        <w:t>Aktiv Zasloužilý</w:t>
      </w:r>
      <w:r w:rsidR="00D94AAA">
        <w:rPr>
          <w:b/>
          <w:sz w:val="22"/>
          <w:szCs w:val="22"/>
        </w:rPr>
        <w:t>ch</w:t>
      </w:r>
      <w:r w:rsidRPr="00D94AAA">
        <w:rPr>
          <w:b/>
          <w:sz w:val="22"/>
          <w:szCs w:val="22"/>
        </w:rPr>
        <w:t xml:space="preserve"> </w:t>
      </w:r>
      <w:proofErr w:type="gramStart"/>
      <w:r w:rsidRPr="00D94AAA">
        <w:rPr>
          <w:b/>
          <w:sz w:val="22"/>
          <w:szCs w:val="22"/>
        </w:rPr>
        <w:t>hasič</w:t>
      </w:r>
      <w:r w:rsidR="00D94AAA">
        <w:rPr>
          <w:b/>
          <w:sz w:val="22"/>
          <w:szCs w:val="22"/>
        </w:rPr>
        <w:t>ů</w:t>
      </w:r>
      <w:r w:rsidRPr="00636BD3">
        <w:rPr>
          <w:sz w:val="22"/>
          <w:szCs w:val="22"/>
        </w:rPr>
        <w:t xml:space="preserve"> : Josef</w:t>
      </w:r>
      <w:proofErr w:type="gramEnd"/>
      <w:r w:rsidRPr="00636BD3">
        <w:rPr>
          <w:sz w:val="22"/>
          <w:szCs w:val="22"/>
        </w:rPr>
        <w:t xml:space="preserve"> Sobotka OSH HB – vedoucí OR, Jiří </w:t>
      </w:r>
      <w:proofErr w:type="spellStart"/>
      <w:r w:rsidRPr="00636BD3">
        <w:rPr>
          <w:sz w:val="22"/>
          <w:szCs w:val="22"/>
        </w:rPr>
        <w:t>Rajniš</w:t>
      </w:r>
      <w:proofErr w:type="spellEnd"/>
      <w:r>
        <w:rPr>
          <w:sz w:val="22"/>
          <w:szCs w:val="22"/>
        </w:rPr>
        <w:t xml:space="preserve"> OSH HB</w:t>
      </w:r>
      <w:r w:rsidRPr="00636BD3">
        <w:rPr>
          <w:sz w:val="22"/>
          <w:szCs w:val="22"/>
        </w:rPr>
        <w:t xml:space="preserve"> – vedoucí OR</w:t>
      </w:r>
      <w:r>
        <w:rPr>
          <w:sz w:val="22"/>
          <w:szCs w:val="22"/>
        </w:rPr>
        <w:t xml:space="preserve">; členové OSH </w:t>
      </w:r>
      <w:proofErr w:type="gramStart"/>
      <w:r>
        <w:rPr>
          <w:sz w:val="22"/>
          <w:szCs w:val="22"/>
        </w:rPr>
        <w:t xml:space="preserve">ZR </w:t>
      </w:r>
      <w:r w:rsidRPr="00636BD3">
        <w:rPr>
          <w:sz w:val="22"/>
          <w:szCs w:val="22"/>
        </w:rPr>
        <w:t xml:space="preserve"> Ladislav</w:t>
      </w:r>
      <w:proofErr w:type="gramEnd"/>
      <w:r w:rsidRPr="00636BD3">
        <w:rPr>
          <w:sz w:val="22"/>
          <w:szCs w:val="22"/>
        </w:rPr>
        <w:t xml:space="preserve"> Fajmon</w:t>
      </w:r>
      <w:r>
        <w:rPr>
          <w:sz w:val="22"/>
          <w:szCs w:val="22"/>
        </w:rPr>
        <w:t xml:space="preserve">, OSH HB </w:t>
      </w:r>
      <w:r w:rsidRPr="00636BD3">
        <w:rPr>
          <w:sz w:val="22"/>
          <w:szCs w:val="22"/>
        </w:rPr>
        <w:t xml:space="preserve">Jaroslav </w:t>
      </w:r>
      <w:proofErr w:type="spellStart"/>
      <w:r w:rsidRPr="00636BD3">
        <w:rPr>
          <w:sz w:val="22"/>
          <w:szCs w:val="22"/>
        </w:rPr>
        <w:t>Nácovský</w:t>
      </w:r>
      <w:proofErr w:type="spellEnd"/>
      <w:r>
        <w:rPr>
          <w:sz w:val="22"/>
          <w:szCs w:val="22"/>
        </w:rPr>
        <w:t xml:space="preserve">, </w:t>
      </w:r>
      <w:r w:rsidRPr="00636BD3">
        <w:rPr>
          <w:sz w:val="22"/>
          <w:szCs w:val="22"/>
        </w:rPr>
        <w:t xml:space="preserve">OSH PE Václav </w:t>
      </w:r>
      <w:proofErr w:type="spellStart"/>
      <w:r w:rsidRPr="00636BD3">
        <w:rPr>
          <w:sz w:val="22"/>
          <w:szCs w:val="22"/>
        </w:rPr>
        <w:t>Kubíska</w:t>
      </w:r>
      <w:proofErr w:type="spellEnd"/>
      <w:r w:rsidRPr="00636BD3">
        <w:rPr>
          <w:sz w:val="22"/>
          <w:szCs w:val="22"/>
        </w:rPr>
        <w:t>,  OSH JI Jaroslav Bláha</w:t>
      </w:r>
      <w:r>
        <w:rPr>
          <w:sz w:val="22"/>
          <w:szCs w:val="22"/>
        </w:rPr>
        <w:t xml:space="preserve">, </w:t>
      </w:r>
      <w:r w:rsidRPr="00636BD3">
        <w:rPr>
          <w:sz w:val="22"/>
          <w:szCs w:val="22"/>
        </w:rPr>
        <w:t xml:space="preserve">OSH TR Bohumír </w:t>
      </w:r>
      <w:proofErr w:type="spellStart"/>
      <w:r w:rsidRPr="00636BD3">
        <w:rPr>
          <w:sz w:val="22"/>
          <w:szCs w:val="22"/>
        </w:rPr>
        <w:t>Benáček</w:t>
      </w:r>
      <w:proofErr w:type="spellEnd"/>
      <w:r w:rsidRPr="00636BD3">
        <w:rPr>
          <w:sz w:val="22"/>
          <w:szCs w:val="22"/>
        </w:rPr>
        <w:t xml:space="preserve"> </w:t>
      </w:r>
    </w:p>
    <w:p w:rsidR="005B2ADB" w:rsidRDefault="005B2ADB" w:rsidP="00A565A1">
      <w:pPr>
        <w:jc w:val="center"/>
        <w:rPr>
          <w:b/>
          <w:bCs/>
          <w:sz w:val="22"/>
          <w:szCs w:val="22"/>
        </w:rPr>
      </w:pPr>
    </w:p>
    <w:p w:rsidR="00A565A1" w:rsidRDefault="00A565A1" w:rsidP="00A565A1">
      <w:pPr>
        <w:jc w:val="both"/>
      </w:pPr>
    </w:p>
    <w:p w:rsidR="005B2ADB" w:rsidRDefault="005B2ADB" w:rsidP="005B2AD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zmocňuje</w:t>
      </w:r>
    </w:p>
    <w:p w:rsidR="005B2ADB" w:rsidRDefault="005B2ADB" w:rsidP="005B2ADB">
      <w:pPr>
        <w:jc w:val="center"/>
        <w:rPr>
          <w:b/>
          <w:bCs/>
          <w:sz w:val="22"/>
          <w:szCs w:val="22"/>
        </w:rPr>
      </w:pPr>
    </w:p>
    <w:p w:rsidR="005B2ADB" w:rsidRDefault="005B2ADB" w:rsidP="005B2ADB">
      <w:pPr>
        <w:suppressAutoHyphens w:val="0"/>
        <w:ind w:left="851" w:hanging="42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1.    Vedení KSH Kraje Vysočina provádět podle potřeby úpravy rozpočtu KSH na rok 2020. O jednotlivých rozpočtových změnách bezodkladně informovat na následném zasedání VV KSH Kraje Vysočina.</w:t>
      </w: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65A1" w:rsidRDefault="00A565A1" w:rsidP="00A565A1">
      <w:pPr>
        <w:jc w:val="both"/>
      </w:pPr>
    </w:p>
    <w:p w:rsidR="00A51050" w:rsidRDefault="00A51050"/>
    <w:sectPr w:rsidR="00A51050" w:rsidSect="00975C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F72"/>
    <w:multiLevelType w:val="hybridMultilevel"/>
    <w:tmpl w:val="FEC2E2B0"/>
    <w:lvl w:ilvl="0" w:tplc="D034DB3C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F32B0"/>
    <w:multiLevelType w:val="hybridMultilevel"/>
    <w:tmpl w:val="E6B8BCF0"/>
    <w:lvl w:ilvl="0" w:tplc="3938956C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FB2411"/>
    <w:multiLevelType w:val="hybridMultilevel"/>
    <w:tmpl w:val="B9627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D56B0"/>
    <w:multiLevelType w:val="hybridMultilevel"/>
    <w:tmpl w:val="96E67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11A98"/>
    <w:multiLevelType w:val="hybridMultilevel"/>
    <w:tmpl w:val="6AB2C13E"/>
    <w:lvl w:ilvl="0" w:tplc="CCB4C2A2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8CA2AD6"/>
    <w:multiLevelType w:val="hybridMultilevel"/>
    <w:tmpl w:val="7A8AA12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184325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B5E2B"/>
    <w:multiLevelType w:val="hybridMultilevel"/>
    <w:tmpl w:val="C45C82E2"/>
    <w:lvl w:ilvl="0" w:tplc="0405000B">
      <w:start w:val="1"/>
      <w:numFmt w:val="bullet"/>
      <w:lvlText w:val=""/>
      <w:lvlJc w:val="left"/>
      <w:pPr>
        <w:ind w:left="19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7">
    <w:nsid w:val="73386EC7"/>
    <w:multiLevelType w:val="hybridMultilevel"/>
    <w:tmpl w:val="FB64EEEE"/>
    <w:lvl w:ilvl="0" w:tplc="E22EACFE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688"/>
    <w:rsid w:val="00073BE6"/>
    <w:rsid w:val="00110D04"/>
    <w:rsid w:val="004B560F"/>
    <w:rsid w:val="005B2ADB"/>
    <w:rsid w:val="00636BD3"/>
    <w:rsid w:val="006D43A4"/>
    <w:rsid w:val="00720E2E"/>
    <w:rsid w:val="007D453F"/>
    <w:rsid w:val="007F6F7B"/>
    <w:rsid w:val="0084410B"/>
    <w:rsid w:val="00864283"/>
    <w:rsid w:val="008954EA"/>
    <w:rsid w:val="008D311D"/>
    <w:rsid w:val="009440AE"/>
    <w:rsid w:val="00975CC6"/>
    <w:rsid w:val="00A51050"/>
    <w:rsid w:val="00A565A1"/>
    <w:rsid w:val="00B21CC8"/>
    <w:rsid w:val="00D052EC"/>
    <w:rsid w:val="00D94AAA"/>
    <w:rsid w:val="00DF1D33"/>
    <w:rsid w:val="00F044E9"/>
    <w:rsid w:val="00F073F6"/>
    <w:rsid w:val="00FA4E41"/>
    <w:rsid w:val="00FD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5A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D43A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D43A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rsid w:val="00110D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20E2E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720E2E"/>
    <w:rPr>
      <w:b/>
      <w:bCs/>
    </w:rPr>
  </w:style>
  <w:style w:type="paragraph" w:styleId="Podtitul">
    <w:name w:val="Subtitle"/>
    <w:basedOn w:val="Normln"/>
    <w:link w:val="PodtitulChar"/>
    <w:uiPriority w:val="11"/>
    <w:qFormat/>
    <w:rsid w:val="00110D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110D04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40AE"/>
    <w:pPr>
      <w:ind w:left="708"/>
    </w:pPr>
  </w:style>
  <w:style w:type="paragraph" w:styleId="Bezmezer">
    <w:name w:val="No Spacing"/>
    <w:uiPriority w:val="1"/>
    <w:qFormat/>
    <w:rsid w:val="006D43A4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Zeman</dc:creator>
  <cp:lastModifiedBy>uzivatel</cp:lastModifiedBy>
  <cp:revision>2</cp:revision>
  <cp:lastPrinted>2020-10-02T07:18:00Z</cp:lastPrinted>
  <dcterms:created xsi:type="dcterms:W3CDTF">2021-01-14T13:00:00Z</dcterms:created>
  <dcterms:modified xsi:type="dcterms:W3CDTF">2021-01-14T13:00:00Z</dcterms:modified>
</cp:coreProperties>
</file>